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04E0" w14:textId="4D897F79" w:rsidR="00E73B5F" w:rsidRDefault="00072756" w:rsidP="00E73B5F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8511AD" wp14:editId="461905A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14700" cy="1190625"/>
            <wp:effectExtent l="0" t="0" r="0" b="0"/>
            <wp:wrapTight wrapText="bothSides">
              <wp:wrapPolygon edited="0">
                <wp:start x="6952" y="1728"/>
                <wp:lineTo x="5586" y="4147"/>
                <wp:lineTo x="5586" y="8640"/>
                <wp:lineTo x="7448" y="13478"/>
                <wp:lineTo x="1490" y="13824"/>
                <wp:lineTo x="1366" y="17971"/>
                <wp:lineTo x="3600" y="19699"/>
                <wp:lineTo x="17628" y="19699"/>
                <wp:lineTo x="17628" y="19008"/>
                <wp:lineTo x="20234" y="16934"/>
                <wp:lineTo x="19986" y="13824"/>
                <wp:lineTo x="14028" y="13478"/>
                <wp:lineTo x="16014" y="9331"/>
                <wp:lineTo x="16138" y="5875"/>
                <wp:lineTo x="15766" y="4147"/>
                <wp:lineTo x="14524" y="1728"/>
                <wp:lineTo x="6952" y="1728"/>
              </wp:wrapPolygon>
            </wp:wrapTight>
            <wp:docPr id="2000998483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98483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3365F" w14:textId="2309E456" w:rsidR="00E73B5F" w:rsidRDefault="00E73B5F" w:rsidP="00E73B5F">
      <w:pPr>
        <w:jc w:val="both"/>
      </w:pPr>
    </w:p>
    <w:p w14:paraId="69DD13EF" w14:textId="77777777" w:rsidR="00E73B5F" w:rsidRDefault="00E73B5F" w:rsidP="00E73B5F">
      <w:pPr>
        <w:jc w:val="both"/>
      </w:pPr>
      <w:r>
        <w:t xml:space="preserve">            </w:t>
      </w:r>
    </w:p>
    <w:p w14:paraId="02A28BC7" w14:textId="77777777" w:rsidR="00DF60F9" w:rsidRDefault="00DF60F9" w:rsidP="00E73B5F">
      <w:pPr>
        <w:jc w:val="center"/>
        <w:rPr>
          <w:b/>
          <w:bCs/>
          <w:sz w:val="32"/>
          <w:szCs w:val="32"/>
        </w:rPr>
      </w:pPr>
    </w:p>
    <w:p w14:paraId="1A93488B" w14:textId="04CC0663" w:rsidR="00E73B5F" w:rsidRDefault="00E73B5F" w:rsidP="00072756">
      <w:pPr>
        <w:jc w:val="center"/>
        <w:rPr>
          <w:b/>
          <w:bCs/>
          <w:sz w:val="40"/>
          <w:szCs w:val="40"/>
        </w:rPr>
      </w:pPr>
      <w:r w:rsidRPr="00DF60F9">
        <w:rPr>
          <w:b/>
          <w:bCs/>
          <w:sz w:val="40"/>
          <w:szCs w:val="40"/>
        </w:rPr>
        <w:t>Dirección de Servicios Municipales</w:t>
      </w:r>
    </w:p>
    <w:p w14:paraId="6AAB1E3C" w14:textId="706CDE80" w:rsidR="005A6882" w:rsidRPr="008A125B" w:rsidRDefault="00F60C1E" w:rsidP="00E73B5F">
      <w:pPr>
        <w:jc w:val="both"/>
        <w:rPr>
          <w:sz w:val="28"/>
          <w:szCs w:val="28"/>
        </w:rPr>
      </w:pPr>
      <w:r w:rsidRPr="00842AAE">
        <w:rPr>
          <w:sz w:val="28"/>
          <w:szCs w:val="28"/>
        </w:rPr>
        <w:t xml:space="preserve">Las facultades, obligaciones y funciones se encuentran establecidas </w:t>
      </w:r>
      <w:r>
        <w:rPr>
          <w:sz w:val="28"/>
          <w:szCs w:val="28"/>
        </w:rPr>
        <w:t xml:space="preserve">en el </w:t>
      </w:r>
      <w:r w:rsidR="005A6882" w:rsidRPr="008A125B">
        <w:rPr>
          <w:b/>
          <w:bCs/>
          <w:sz w:val="28"/>
          <w:szCs w:val="28"/>
        </w:rPr>
        <w:t>Artículo</w:t>
      </w:r>
      <w:r w:rsidR="005A6882" w:rsidRPr="008A125B">
        <w:rPr>
          <w:sz w:val="28"/>
          <w:szCs w:val="28"/>
        </w:rPr>
        <w:t xml:space="preserve"> </w:t>
      </w:r>
      <w:r w:rsidR="005A6882" w:rsidRPr="008A125B">
        <w:rPr>
          <w:b/>
          <w:bCs/>
          <w:sz w:val="28"/>
          <w:szCs w:val="28"/>
        </w:rPr>
        <w:t>108 de la Ley Orgánica Municipal para el Estado de Hidalgo</w:t>
      </w:r>
      <w:r w:rsidR="005A6882" w:rsidRPr="008A125B">
        <w:rPr>
          <w:sz w:val="28"/>
          <w:szCs w:val="28"/>
        </w:rPr>
        <w:t xml:space="preserve"> Los municipios organizarán y reglamentarán la administración, funcionamiento, conservación o explotación de los servicios públicos. Se consideran, enunciativa y no limitativamente como tales, los siguientes:</w:t>
      </w:r>
    </w:p>
    <w:p w14:paraId="5D17F0C1" w14:textId="77777777" w:rsidR="00DF60F9" w:rsidRPr="008A125B" w:rsidRDefault="00DF60F9" w:rsidP="005A6882">
      <w:pPr>
        <w:jc w:val="both"/>
        <w:rPr>
          <w:b/>
          <w:bCs/>
          <w:sz w:val="28"/>
          <w:szCs w:val="28"/>
        </w:rPr>
      </w:pPr>
    </w:p>
    <w:p w14:paraId="4F8024AF" w14:textId="41BBCF99" w:rsidR="005A6882" w:rsidRPr="008A125B" w:rsidRDefault="005A6882" w:rsidP="005A6882">
      <w:pPr>
        <w:jc w:val="both"/>
        <w:rPr>
          <w:b/>
          <w:bCs/>
          <w:sz w:val="28"/>
          <w:szCs w:val="28"/>
        </w:rPr>
      </w:pPr>
      <w:r w:rsidRPr="008A125B">
        <w:rPr>
          <w:b/>
          <w:bCs/>
          <w:sz w:val="28"/>
          <w:szCs w:val="28"/>
        </w:rPr>
        <w:t>VIII. Calles, Parques y Jardines y su equipamiento;</w:t>
      </w:r>
    </w:p>
    <w:p w14:paraId="6CBFF34A" w14:textId="77777777" w:rsidR="008A125B" w:rsidRPr="008A125B" w:rsidRDefault="008A125B" w:rsidP="00986890">
      <w:pPr>
        <w:jc w:val="both"/>
        <w:rPr>
          <w:sz w:val="28"/>
          <w:szCs w:val="28"/>
        </w:rPr>
      </w:pPr>
    </w:p>
    <w:p w14:paraId="7C318810" w14:textId="45B5DBD9" w:rsidR="00986890" w:rsidRPr="008A125B" w:rsidRDefault="005A6882" w:rsidP="00986890">
      <w:pPr>
        <w:jc w:val="both"/>
        <w:rPr>
          <w:sz w:val="28"/>
          <w:szCs w:val="28"/>
        </w:rPr>
      </w:pPr>
      <w:r w:rsidRPr="008A125B">
        <w:rPr>
          <w:sz w:val="28"/>
          <w:szCs w:val="28"/>
        </w:rPr>
        <w:t>ARTÍCULO 1</w:t>
      </w:r>
      <w:r w:rsidR="00986890" w:rsidRPr="008A125B">
        <w:rPr>
          <w:sz w:val="28"/>
          <w:szCs w:val="28"/>
        </w:rPr>
        <w:t xml:space="preserve">19.-Titular de la coordinación De Parques y Jardines </w:t>
      </w:r>
    </w:p>
    <w:p w14:paraId="68F32ACB" w14:textId="77777777" w:rsidR="008A125B" w:rsidRPr="008A125B" w:rsidRDefault="008A125B" w:rsidP="00986890">
      <w:pPr>
        <w:jc w:val="both"/>
        <w:rPr>
          <w:b/>
          <w:bCs/>
          <w:sz w:val="28"/>
          <w:szCs w:val="28"/>
        </w:rPr>
      </w:pPr>
    </w:p>
    <w:p w14:paraId="39CEE018" w14:textId="4E7DCA0F" w:rsidR="00986890" w:rsidRPr="008A125B" w:rsidRDefault="008A125B" w:rsidP="00986890">
      <w:pPr>
        <w:jc w:val="both"/>
        <w:rPr>
          <w:rFonts w:cs="Arial"/>
          <w:sz w:val="28"/>
          <w:szCs w:val="28"/>
        </w:rPr>
      </w:pPr>
      <w:r w:rsidRPr="008A125B">
        <w:rPr>
          <w:rFonts w:cs="Arial"/>
          <w:b/>
          <w:bCs/>
          <w:sz w:val="28"/>
          <w:szCs w:val="28"/>
        </w:rPr>
        <w:t>XI.-</w:t>
      </w:r>
      <w:r w:rsidRPr="008A125B">
        <w:rPr>
          <w:rFonts w:cs="Arial"/>
          <w:sz w:val="28"/>
          <w:szCs w:val="28"/>
        </w:rPr>
        <w:t xml:space="preserve"> Vigilar, Conservar Y Equipar Los Parques Y Lugares Públicos De Recreo, Así Como, Procurar Que Estos Lugares Sean Un Ornato Atractivo Para La Población, Estableciendo Programas De Riego, Poda, Abono Y Reforestación, Así Como El Retiro De Los Árboles Riesgosos Para Las Personas, Los Bienes O La Infraestructura Urbana;</w:t>
      </w:r>
    </w:p>
    <w:p w14:paraId="1B12D6B6" w14:textId="352A0721" w:rsidR="006D54E5" w:rsidRPr="008A125B" w:rsidRDefault="006D54E5">
      <w:pPr>
        <w:rPr>
          <w:rFonts w:ascii="Arial" w:hAnsi="Arial" w:cs="Arial"/>
        </w:rPr>
      </w:pPr>
    </w:p>
    <w:p w14:paraId="28603FC0" w14:textId="5AF7733F" w:rsidR="005A6882" w:rsidRDefault="005A6882">
      <w:pPr>
        <w:rPr>
          <w:rFonts w:ascii="Arial" w:hAnsi="Arial" w:cs="Arial"/>
        </w:rPr>
      </w:pPr>
    </w:p>
    <w:p w14:paraId="249DB84E" w14:textId="77777777" w:rsidR="008A125B" w:rsidRDefault="008A125B" w:rsidP="008A125B">
      <w:pPr>
        <w:rPr>
          <w:rFonts w:ascii="Arial" w:hAnsi="Arial" w:cs="Arial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A125B" w:rsidRPr="00F60C1E" w14:paraId="3E08AF3C" w14:textId="77777777" w:rsidTr="008A125B">
        <w:trPr>
          <w:trHeight w:val="8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A74A" w14:textId="77777777" w:rsidR="008A125B" w:rsidRPr="00F60C1E" w:rsidRDefault="008A125B" w:rsidP="008A12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F60C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 xml:space="preserve">ATENTAMENTE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6A45" w14:textId="77777777" w:rsidR="008A125B" w:rsidRPr="00F60C1E" w:rsidRDefault="008A125B" w:rsidP="008A12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F60C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 xml:space="preserve">ATENTAMENTE </w:t>
            </w:r>
          </w:p>
        </w:tc>
      </w:tr>
      <w:tr w:rsidR="008A125B" w:rsidRPr="00F60C1E" w14:paraId="0BBAA033" w14:textId="77777777" w:rsidTr="008A125B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664A" w14:textId="77777777" w:rsidR="008A125B" w:rsidRPr="00F60C1E" w:rsidRDefault="008A125B" w:rsidP="008A12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F60C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 xml:space="preserve">ING. FRANCISCO JAVIER QUINTANAR GONZALEZ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0863" w14:textId="77777777" w:rsidR="008A125B" w:rsidRPr="00F60C1E" w:rsidRDefault="008A125B" w:rsidP="008A12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F60C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 xml:space="preserve">T.P.I. ENRIQUE CALLEJAS RUBIO </w:t>
            </w:r>
          </w:p>
        </w:tc>
      </w:tr>
      <w:tr w:rsidR="008A125B" w:rsidRPr="00F60C1E" w14:paraId="0F983956" w14:textId="77777777" w:rsidTr="008A125B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7D07" w14:textId="77777777" w:rsidR="008A125B" w:rsidRPr="00F60C1E" w:rsidRDefault="008A125B" w:rsidP="008A12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F60C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 xml:space="preserve">DIRECTOR DE SERVICIOS MUNICIPALES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275F" w14:textId="77777777" w:rsidR="008A125B" w:rsidRPr="00F60C1E" w:rsidRDefault="008A125B" w:rsidP="008A12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F60C1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 xml:space="preserve">COORDINADOR DE PARQUES Y JARDINES </w:t>
            </w:r>
          </w:p>
        </w:tc>
      </w:tr>
    </w:tbl>
    <w:p w14:paraId="0BE2DB2B" w14:textId="77777777" w:rsidR="008A125B" w:rsidRPr="00F60C1E" w:rsidRDefault="008A125B" w:rsidP="008A125B">
      <w:pPr>
        <w:rPr>
          <w:rFonts w:ascii="Arial" w:hAnsi="Arial" w:cs="Arial"/>
          <w:b/>
          <w:bCs/>
        </w:rPr>
      </w:pPr>
    </w:p>
    <w:sectPr w:rsidR="008A125B" w:rsidRPr="00F60C1E" w:rsidSect="00E73B5F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1970"/>
    <w:multiLevelType w:val="hybridMultilevel"/>
    <w:tmpl w:val="08589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E7AE5"/>
    <w:multiLevelType w:val="hybridMultilevel"/>
    <w:tmpl w:val="D046BC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48429">
    <w:abstractNumId w:val="0"/>
  </w:num>
  <w:num w:numId="2" w16cid:durableId="202998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82"/>
    <w:rsid w:val="00011355"/>
    <w:rsid w:val="00072756"/>
    <w:rsid w:val="00316A34"/>
    <w:rsid w:val="005A6882"/>
    <w:rsid w:val="005F32BE"/>
    <w:rsid w:val="00610F5F"/>
    <w:rsid w:val="006D54E5"/>
    <w:rsid w:val="008A125B"/>
    <w:rsid w:val="00986890"/>
    <w:rsid w:val="00C37E9D"/>
    <w:rsid w:val="00DF60F9"/>
    <w:rsid w:val="00E73B5F"/>
    <w:rsid w:val="00F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E547"/>
  <w14:defaultImageDpi w14:val="32767"/>
  <w15:chartTrackingRefBased/>
  <w15:docId w15:val="{3C1CEE6D-E7A0-4179-8C9A-B9359801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M-Dul</dc:creator>
  <cp:keywords/>
  <dc:description/>
  <cp:lastModifiedBy>Servicios Municipales</cp:lastModifiedBy>
  <cp:revision>3</cp:revision>
  <cp:lastPrinted>2025-04-15T20:05:00Z</cp:lastPrinted>
  <dcterms:created xsi:type="dcterms:W3CDTF">2025-04-15T19:02:00Z</dcterms:created>
  <dcterms:modified xsi:type="dcterms:W3CDTF">2025-04-15T20:07:00Z</dcterms:modified>
</cp:coreProperties>
</file>